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159CE" w14:textId="77777777" w:rsidR="00586532" w:rsidRPr="00F5458C" w:rsidRDefault="00586532" w:rsidP="00586532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ACEF2ED" w14:textId="77777777" w:rsidR="00586532" w:rsidRPr="00F5458C" w:rsidRDefault="00586532" w:rsidP="00586532">
      <w:pPr>
        <w:tabs>
          <w:tab w:val="left" w:pos="6663"/>
        </w:tabs>
        <w:rPr>
          <w:sz w:val="28"/>
          <w:szCs w:val="28"/>
        </w:rPr>
      </w:pPr>
    </w:p>
    <w:p w14:paraId="504A45B0" w14:textId="77777777" w:rsidR="00586532" w:rsidRPr="00F5458C" w:rsidRDefault="00586532" w:rsidP="00586532">
      <w:pPr>
        <w:tabs>
          <w:tab w:val="left" w:pos="6663"/>
        </w:tabs>
        <w:rPr>
          <w:sz w:val="28"/>
          <w:szCs w:val="28"/>
        </w:rPr>
      </w:pPr>
    </w:p>
    <w:p w14:paraId="2712CF98" w14:textId="77777777" w:rsidR="00586532" w:rsidRDefault="00586532" w:rsidP="00586532">
      <w:pPr>
        <w:tabs>
          <w:tab w:val="left" w:pos="6663"/>
        </w:tabs>
        <w:rPr>
          <w:sz w:val="28"/>
          <w:szCs w:val="28"/>
        </w:rPr>
      </w:pPr>
    </w:p>
    <w:p w14:paraId="516BC738" w14:textId="77777777" w:rsidR="009D0D5A" w:rsidRPr="009D0D5A" w:rsidRDefault="009D0D5A" w:rsidP="00586532">
      <w:pPr>
        <w:tabs>
          <w:tab w:val="left" w:pos="6663"/>
        </w:tabs>
      </w:pPr>
    </w:p>
    <w:p w14:paraId="17B2BD35" w14:textId="77777777" w:rsidR="00586532" w:rsidRPr="00F5458C" w:rsidRDefault="00586532" w:rsidP="00586532">
      <w:pPr>
        <w:tabs>
          <w:tab w:val="left" w:pos="6663"/>
        </w:tabs>
        <w:rPr>
          <w:sz w:val="28"/>
          <w:szCs w:val="28"/>
        </w:rPr>
      </w:pPr>
      <w:r w:rsidRPr="00DD4C16">
        <w:rPr>
          <w:sz w:val="28"/>
          <w:szCs w:val="28"/>
        </w:rPr>
        <w:t>2013.gada</w:t>
      </w:r>
      <w:proofErr w:type="gramStart"/>
      <w:r w:rsidRPr="00F5458C">
        <w:rPr>
          <w:sz w:val="28"/>
          <w:szCs w:val="28"/>
        </w:rPr>
        <w:t xml:space="preserve">            </w:t>
      </w:r>
      <w:proofErr w:type="gramEnd"/>
      <w:r w:rsidRPr="00F5458C">
        <w:rPr>
          <w:sz w:val="28"/>
          <w:szCs w:val="28"/>
        </w:rPr>
        <w:tab/>
        <w:t>Noteikumi Nr.</w:t>
      </w:r>
    </w:p>
    <w:p w14:paraId="3F115C91" w14:textId="77777777" w:rsidR="00586532" w:rsidRPr="00F5458C" w:rsidRDefault="00586532" w:rsidP="00586532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proofErr w:type="gramStart"/>
      <w:r w:rsidRPr="00F5458C">
        <w:rPr>
          <w:sz w:val="28"/>
          <w:szCs w:val="28"/>
        </w:rPr>
        <w:t xml:space="preserve">               .</w:t>
      </w:r>
      <w:proofErr w:type="gramEnd"/>
      <w:r w:rsidRPr="00F5458C">
        <w:rPr>
          <w:sz w:val="28"/>
          <w:szCs w:val="28"/>
        </w:rPr>
        <w:t>§)</w:t>
      </w:r>
    </w:p>
    <w:p w14:paraId="57F43B67" w14:textId="77777777" w:rsidR="000066FE" w:rsidRPr="00CD7DB8" w:rsidRDefault="000066FE" w:rsidP="00586532">
      <w:pPr>
        <w:rPr>
          <w:sz w:val="28"/>
          <w:szCs w:val="28"/>
          <w:lang w:val="sv-SE"/>
        </w:rPr>
      </w:pPr>
    </w:p>
    <w:p w14:paraId="57F43B68" w14:textId="37AB7B47" w:rsidR="000066FE" w:rsidRPr="00CD7DB8" w:rsidRDefault="000066FE" w:rsidP="00586532">
      <w:pPr>
        <w:jc w:val="center"/>
        <w:rPr>
          <w:sz w:val="28"/>
          <w:szCs w:val="28"/>
          <w:lang w:eastAsia="lv-LV"/>
        </w:rPr>
      </w:pPr>
      <w:r w:rsidRPr="00CD7DB8">
        <w:rPr>
          <w:b/>
          <w:sz w:val="28"/>
          <w:szCs w:val="28"/>
        </w:rPr>
        <w:t xml:space="preserve">Grozījumi Ministru kabineta 2010.gada 28.decembra noteikumos Nr.1236 </w:t>
      </w:r>
      <w:r w:rsidR="00586532">
        <w:rPr>
          <w:b/>
          <w:sz w:val="28"/>
          <w:szCs w:val="28"/>
        </w:rPr>
        <w:t>"</w:t>
      </w:r>
      <w:r w:rsidRPr="00CD7DB8">
        <w:rPr>
          <w:b/>
          <w:bCs/>
          <w:sz w:val="28"/>
          <w:szCs w:val="28"/>
          <w:lang w:eastAsia="lv-LV"/>
        </w:rPr>
        <w:t xml:space="preserve">Valsts akciju sabiedrības </w:t>
      </w:r>
      <w:r w:rsidR="00586532">
        <w:rPr>
          <w:b/>
          <w:bCs/>
          <w:sz w:val="28"/>
          <w:szCs w:val="28"/>
          <w:lang w:eastAsia="lv-LV"/>
        </w:rPr>
        <w:t>"</w:t>
      </w:r>
      <w:r w:rsidRPr="00CD7DB8">
        <w:rPr>
          <w:b/>
          <w:bCs/>
          <w:sz w:val="28"/>
          <w:szCs w:val="28"/>
          <w:lang w:eastAsia="lv-LV"/>
        </w:rPr>
        <w:t>Elektroniskie sakari</w:t>
      </w:r>
      <w:r w:rsidR="00586532">
        <w:rPr>
          <w:b/>
          <w:bCs/>
          <w:sz w:val="28"/>
          <w:szCs w:val="28"/>
          <w:lang w:eastAsia="lv-LV"/>
        </w:rPr>
        <w:t>"</w:t>
      </w:r>
      <w:r w:rsidRPr="00CD7DB8">
        <w:rPr>
          <w:b/>
          <w:bCs/>
          <w:sz w:val="28"/>
          <w:szCs w:val="28"/>
          <w:lang w:eastAsia="lv-LV"/>
        </w:rPr>
        <w:t xml:space="preserve"> publisko maksas pakalpojumu cenrādis</w:t>
      </w:r>
      <w:r w:rsidR="00586532">
        <w:rPr>
          <w:b/>
          <w:bCs/>
          <w:sz w:val="28"/>
          <w:szCs w:val="28"/>
        </w:rPr>
        <w:t>"</w:t>
      </w:r>
    </w:p>
    <w:p w14:paraId="57F43B69" w14:textId="77777777" w:rsidR="000066FE" w:rsidRPr="00CD7DB8" w:rsidRDefault="000066FE" w:rsidP="00586532">
      <w:pPr>
        <w:jc w:val="right"/>
        <w:rPr>
          <w:i/>
          <w:iCs/>
          <w:sz w:val="28"/>
          <w:szCs w:val="28"/>
        </w:rPr>
      </w:pPr>
    </w:p>
    <w:p w14:paraId="57F43B6A" w14:textId="77777777" w:rsidR="000066FE" w:rsidRPr="00CD7DB8" w:rsidRDefault="000066FE" w:rsidP="00954961">
      <w:pPr>
        <w:tabs>
          <w:tab w:val="left" w:pos="3709"/>
          <w:tab w:val="right" w:pos="8405"/>
        </w:tabs>
        <w:jc w:val="right"/>
        <w:rPr>
          <w:sz w:val="28"/>
          <w:szCs w:val="28"/>
        </w:rPr>
      </w:pPr>
      <w:r w:rsidRPr="00CD7DB8">
        <w:rPr>
          <w:sz w:val="28"/>
          <w:szCs w:val="28"/>
        </w:rPr>
        <w:tab/>
      </w:r>
      <w:r w:rsidRPr="00CD7DB8">
        <w:rPr>
          <w:sz w:val="28"/>
          <w:szCs w:val="28"/>
        </w:rPr>
        <w:tab/>
        <w:t xml:space="preserve">Izdoti saskaņā ar </w:t>
      </w:r>
    </w:p>
    <w:p w14:paraId="57F43B6B" w14:textId="77777777" w:rsidR="000066FE" w:rsidRPr="00CD7DB8" w:rsidRDefault="000066FE" w:rsidP="00954961">
      <w:pPr>
        <w:jc w:val="right"/>
        <w:rPr>
          <w:sz w:val="28"/>
          <w:szCs w:val="28"/>
        </w:rPr>
      </w:pPr>
      <w:r w:rsidRPr="00CD7DB8">
        <w:rPr>
          <w:sz w:val="28"/>
          <w:szCs w:val="28"/>
        </w:rPr>
        <w:t xml:space="preserve">Elektronisko sakaru likuma </w:t>
      </w:r>
    </w:p>
    <w:p w14:paraId="57F43B6C" w14:textId="77777777" w:rsidR="000066FE" w:rsidRPr="00CD7DB8" w:rsidRDefault="000066FE" w:rsidP="00954961">
      <w:pPr>
        <w:jc w:val="right"/>
        <w:rPr>
          <w:sz w:val="28"/>
          <w:szCs w:val="28"/>
        </w:rPr>
      </w:pPr>
      <w:r w:rsidRPr="00CD7DB8">
        <w:rPr>
          <w:sz w:val="28"/>
          <w:szCs w:val="28"/>
        </w:rPr>
        <w:t>6.panta ceturto daļu</w:t>
      </w:r>
    </w:p>
    <w:p w14:paraId="57F43B6D" w14:textId="77777777" w:rsidR="000066FE" w:rsidRPr="00CD7DB8" w:rsidRDefault="000066FE" w:rsidP="00586532">
      <w:pPr>
        <w:jc w:val="right"/>
        <w:rPr>
          <w:i/>
          <w:iCs/>
          <w:sz w:val="28"/>
          <w:szCs w:val="28"/>
        </w:rPr>
      </w:pPr>
    </w:p>
    <w:p w14:paraId="57F43B6E" w14:textId="6F46BCC8" w:rsidR="000066FE" w:rsidRPr="00CD7DB8" w:rsidRDefault="000066FE" w:rsidP="00586532">
      <w:pPr>
        <w:ind w:firstLine="540"/>
        <w:jc w:val="both"/>
        <w:rPr>
          <w:bCs/>
          <w:sz w:val="28"/>
          <w:szCs w:val="28"/>
        </w:rPr>
      </w:pPr>
      <w:r w:rsidRPr="00CD7DB8">
        <w:rPr>
          <w:sz w:val="28"/>
          <w:szCs w:val="28"/>
        </w:rPr>
        <w:t xml:space="preserve">Izdarīt Ministru kabineta 2010.gada 28.decembra noteikumos Nr.1236 </w:t>
      </w:r>
      <w:r w:rsidR="00586532">
        <w:rPr>
          <w:sz w:val="28"/>
          <w:szCs w:val="28"/>
        </w:rPr>
        <w:t>"</w:t>
      </w:r>
      <w:r w:rsidRPr="00CD7DB8">
        <w:rPr>
          <w:bCs/>
          <w:sz w:val="28"/>
          <w:szCs w:val="28"/>
        </w:rPr>
        <w:t xml:space="preserve">Valsts akciju sabiedrības </w:t>
      </w:r>
      <w:r w:rsidR="00586532">
        <w:rPr>
          <w:bCs/>
          <w:sz w:val="28"/>
          <w:szCs w:val="28"/>
        </w:rPr>
        <w:t>"</w:t>
      </w:r>
      <w:r w:rsidRPr="00CD7DB8">
        <w:rPr>
          <w:bCs/>
          <w:sz w:val="28"/>
          <w:szCs w:val="28"/>
        </w:rPr>
        <w:t>Elektroniskie sakari</w:t>
      </w:r>
      <w:r w:rsidR="00586532">
        <w:rPr>
          <w:bCs/>
          <w:sz w:val="28"/>
          <w:szCs w:val="28"/>
        </w:rPr>
        <w:t>"</w:t>
      </w:r>
      <w:r w:rsidRPr="00CD7DB8">
        <w:rPr>
          <w:bCs/>
          <w:sz w:val="28"/>
          <w:szCs w:val="28"/>
        </w:rPr>
        <w:t xml:space="preserve"> publisko maksas pakalpojumu cenrādis</w:t>
      </w:r>
      <w:r w:rsidR="00586532">
        <w:rPr>
          <w:bCs/>
          <w:sz w:val="28"/>
          <w:szCs w:val="28"/>
        </w:rPr>
        <w:t>"</w:t>
      </w:r>
      <w:r w:rsidRPr="00CD7DB8">
        <w:rPr>
          <w:bCs/>
          <w:sz w:val="28"/>
          <w:szCs w:val="28"/>
        </w:rPr>
        <w:t xml:space="preserve"> </w:t>
      </w:r>
      <w:r w:rsidRPr="00CD7DB8">
        <w:rPr>
          <w:sz w:val="28"/>
          <w:szCs w:val="28"/>
        </w:rPr>
        <w:t>(Latvijas Vēstnesis, 2010, 206.nr.; 2011, 109.nr.</w:t>
      </w:r>
      <w:r w:rsidR="00954961">
        <w:rPr>
          <w:sz w:val="28"/>
          <w:szCs w:val="28"/>
        </w:rPr>
        <w:t>;</w:t>
      </w:r>
      <w:r w:rsidRPr="00CD7DB8">
        <w:rPr>
          <w:sz w:val="28"/>
          <w:szCs w:val="28"/>
        </w:rPr>
        <w:t xml:space="preserve"> 2012, 198.nr.)</w:t>
      </w:r>
      <w:r w:rsidRPr="00CD7DB8">
        <w:rPr>
          <w:bCs/>
          <w:sz w:val="28"/>
          <w:szCs w:val="28"/>
        </w:rPr>
        <w:t xml:space="preserve"> šādus grozījumus:</w:t>
      </w:r>
    </w:p>
    <w:p w14:paraId="57F43B6F" w14:textId="77777777" w:rsidR="000066FE" w:rsidRPr="00CD7DB8" w:rsidRDefault="000066FE" w:rsidP="00586532">
      <w:pPr>
        <w:ind w:firstLine="540"/>
        <w:jc w:val="both"/>
        <w:rPr>
          <w:bCs/>
          <w:sz w:val="28"/>
          <w:szCs w:val="28"/>
        </w:rPr>
      </w:pPr>
    </w:p>
    <w:p w14:paraId="57F43B70" w14:textId="77777777" w:rsidR="000066FE" w:rsidRPr="00CD7DB8" w:rsidRDefault="000066FE" w:rsidP="00586532">
      <w:pPr>
        <w:ind w:firstLine="540"/>
        <w:jc w:val="both"/>
        <w:rPr>
          <w:sz w:val="28"/>
          <w:szCs w:val="28"/>
        </w:rPr>
      </w:pPr>
      <w:r w:rsidRPr="00CD7DB8">
        <w:rPr>
          <w:bCs/>
          <w:sz w:val="28"/>
          <w:szCs w:val="28"/>
        </w:rPr>
        <w:t>1. P</w:t>
      </w:r>
      <w:r w:rsidRPr="00CD7DB8">
        <w:rPr>
          <w:sz w:val="28"/>
          <w:szCs w:val="28"/>
        </w:rPr>
        <w:t xml:space="preserve">apildināt pielikumu ar 4.punktu šādā redakcijā: </w:t>
      </w:r>
    </w:p>
    <w:p w14:paraId="57F43B71" w14:textId="77777777" w:rsidR="000066FE" w:rsidRPr="00CD7DB8" w:rsidRDefault="000066FE" w:rsidP="00586532">
      <w:pPr>
        <w:pStyle w:val="3punkti"/>
        <w:numPr>
          <w:ilvl w:val="0"/>
          <w:numId w:val="0"/>
        </w:numPr>
        <w:tabs>
          <w:tab w:val="left" w:pos="900"/>
        </w:tabs>
        <w:jc w:val="both"/>
        <w:rPr>
          <w:b/>
          <w:sz w:val="28"/>
          <w:szCs w:val="28"/>
        </w:rPr>
      </w:pPr>
      <w:r w:rsidRPr="00CD7DB8">
        <w:rPr>
          <w:b/>
          <w:sz w:val="28"/>
          <w:szCs w:val="28"/>
        </w:rPr>
        <w:tab/>
      </w:r>
    </w:p>
    <w:p w14:paraId="57F43B72" w14:textId="140C3C53" w:rsidR="000066FE" w:rsidRPr="00CD7DB8" w:rsidRDefault="00586532" w:rsidP="009D0D5A">
      <w:pPr>
        <w:pStyle w:val="3punkti"/>
        <w:numPr>
          <w:ilvl w:val="0"/>
          <w:numId w:val="0"/>
        </w:numPr>
        <w:tabs>
          <w:tab w:val="left" w:pos="900"/>
        </w:tabs>
        <w:jc w:val="center"/>
        <w:rPr>
          <w:b/>
          <w:sz w:val="28"/>
          <w:szCs w:val="28"/>
        </w:rPr>
      </w:pPr>
      <w:r w:rsidRPr="00586532">
        <w:rPr>
          <w:sz w:val="28"/>
          <w:szCs w:val="28"/>
        </w:rPr>
        <w:t>"</w:t>
      </w:r>
      <w:r w:rsidR="000066FE" w:rsidRPr="00CD7DB8">
        <w:rPr>
          <w:b/>
          <w:sz w:val="28"/>
          <w:szCs w:val="28"/>
        </w:rPr>
        <w:t>4. Elektronisko sakaru tīklu ierīkošanas tehniskā projekta izskatīšana un akceptēšana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418"/>
        <w:gridCol w:w="1984"/>
      </w:tblGrid>
      <w:tr w:rsidR="000066FE" w:rsidRPr="00CD7DB8" w14:paraId="57F43B78" w14:textId="77777777" w:rsidTr="009D0D5A">
        <w:tc>
          <w:tcPr>
            <w:tcW w:w="675" w:type="dxa"/>
            <w:shd w:val="clear" w:color="auto" w:fill="auto"/>
            <w:vAlign w:val="center"/>
          </w:tcPr>
          <w:p w14:paraId="57F43B73" w14:textId="77777777" w:rsidR="000066FE" w:rsidRPr="009D0D5A" w:rsidRDefault="000066FE" w:rsidP="00586532">
            <w:pPr>
              <w:pStyle w:val="3punkti"/>
              <w:numPr>
                <w:ilvl w:val="0"/>
                <w:numId w:val="0"/>
              </w:numPr>
              <w:tabs>
                <w:tab w:val="left" w:pos="900"/>
              </w:tabs>
              <w:jc w:val="center"/>
            </w:pPr>
            <w:r w:rsidRPr="009D0D5A">
              <w:t>Nr. p.k.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7F43B74" w14:textId="77777777" w:rsidR="000066FE" w:rsidRPr="009D0D5A" w:rsidRDefault="000066FE" w:rsidP="00586532">
            <w:pPr>
              <w:pStyle w:val="3punkti"/>
              <w:numPr>
                <w:ilvl w:val="0"/>
                <w:numId w:val="0"/>
              </w:numPr>
              <w:tabs>
                <w:tab w:val="left" w:pos="900"/>
              </w:tabs>
              <w:jc w:val="center"/>
            </w:pPr>
            <w:r w:rsidRPr="009D0D5A">
              <w:t>Pakalpojuma veids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F43B75" w14:textId="77777777" w:rsidR="000066FE" w:rsidRPr="009D0D5A" w:rsidRDefault="000066FE" w:rsidP="00586532">
            <w:pPr>
              <w:pStyle w:val="3punkti"/>
              <w:numPr>
                <w:ilvl w:val="0"/>
                <w:numId w:val="0"/>
              </w:numPr>
              <w:tabs>
                <w:tab w:val="left" w:pos="900"/>
              </w:tabs>
              <w:jc w:val="center"/>
            </w:pPr>
            <w:r w:rsidRPr="009D0D5A">
              <w:t>Mērvienība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F43B76" w14:textId="77777777" w:rsidR="000066FE" w:rsidRPr="009D0D5A" w:rsidRDefault="000066FE" w:rsidP="00586532">
            <w:pPr>
              <w:pStyle w:val="3punkti"/>
              <w:numPr>
                <w:ilvl w:val="0"/>
                <w:numId w:val="0"/>
              </w:numPr>
              <w:tabs>
                <w:tab w:val="left" w:pos="900"/>
              </w:tabs>
              <w:jc w:val="center"/>
            </w:pPr>
            <w:r w:rsidRPr="009D0D5A">
              <w:t>Izcenojums (Ls)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F43B77" w14:textId="52EA4A50" w:rsidR="000066FE" w:rsidRPr="009D0D5A" w:rsidRDefault="000066FE" w:rsidP="00954961">
            <w:pPr>
              <w:pStyle w:val="3punkti"/>
              <w:numPr>
                <w:ilvl w:val="0"/>
                <w:numId w:val="0"/>
              </w:numPr>
              <w:tabs>
                <w:tab w:val="left" w:pos="900"/>
              </w:tabs>
              <w:jc w:val="center"/>
            </w:pPr>
            <w:r w:rsidRPr="009D0D5A">
              <w:t>Izcenojums (Ls)</w:t>
            </w:r>
            <w:r w:rsidR="00954961" w:rsidRPr="009D0D5A">
              <w:t>, ja pakalpojumu sniedz</w:t>
            </w:r>
            <w:r w:rsidRPr="009D0D5A">
              <w:t xml:space="preserve"> tr</w:t>
            </w:r>
            <w:r w:rsidR="00954961" w:rsidRPr="009D0D5A">
              <w:t>iju</w:t>
            </w:r>
            <w:r w:rsidRPr="009D0D5A">
              <w:t xml:space="preserve"> darbdienu laikā</w:t>
            </w:r>
          </w:p>
        </w:tc>
      </w:tr>
      <w:tr w:rsidR="000066FE" w:rsidRPr="00CD7DB8" w14:paraId="57F43B7E" w14:textId="77777777" w:rsidTr="009D0D5A">
        <w:tc>
          <w:tcPr>
            <w:tcW w:w="675" w:type="dxa"/>
            <w:shd w:val="clear" w:color="auto" w:fill="auto"/>
          </w:tcPr>
          <w:p w14:paraId="57F43B79" w14:textId="77777777" w:rsidR="000066FE" w:rsidRPr="009D0D5A" w:rsidRDefault="000066FE" w:rsidP="009D0D5A">
            <w:pPr>
              <w:pStyle w:val="3punkti"/>
              <w:numPr>
                <w:ilvl w:val="0"/>
                <w:numId w:val="0"/>
              </w:numPr>
              <w:tabs>
                <w:tab w:val="left" w:pos="900"/>
              </w:tabs>
            </w:pPr>
            <w:r w:rsidRPr="009D0D5A">
              <w:t>4.1.</w:t>
            </w:r>
          </w:p>
        </w:tc>
        <w:tc>
          <w:tcPr>
            <w:tcW w:w="3828" w:type="dxa"/>
            <w:shd w:val="clear" w:color="auto" w:fill="auto"/>
          </w:tcPr>
          <w:p w14:paraId="57F43B7A" w14:textId="157121B2" w:rsidR="000066FE" w:rsidRPr="009D0D5A" w:rsidRDefault="000066FE" w:rsidP="009D0D5A">
            <w:pPr>
              <w:pStyle w:val="3punkti"/>
              <w:numPr>
                <w:ilvl w:val="0"/>
                <w:numId w:val="0"/>
              </w:numPr>
              <w:tabs>
                <w:tab w:val="left" w:pos="900"/>
              </w:tabs>
            </w:pPr>
            <w:r w:rsidRPr="009D0D5A">
              <w:t>Publiskā mobilo sakaru tīkla radio</w:t>
            </w:r>
            <w:r w:rsidR="009D0D5A">
              <w:softHyphen/>
            </w:r>
            <w:r w:rsidRPr="009D0D5A">
              <w:t>sakaru bāzes stacijas ierīkošanas projekts</w:t>
            </w:r>
          </w:p>
        </w:tc>
        <w:tc>
          <w:tcPr>
            <w:tcW w:w="1417" w:type="dxa"/>
            <w:shd w:val="clear" w:color="auto" w:fill="auto"/>
          </w:tcPr>
          <w:p w14:paraId="57F43B7B" w14:textId="77777777" w:rsidR="000066FE" w:rsidRPr="009D0D5A" w:rsidRDefault="000066FE" w:rsidP="009D0D5A">
            <w:pPr>
              <w:pStyle w:val="3punkti"/>
              <w:numPr>
                <w:ilvl w:val="0"/>
                <w:numId w:val="0"/>
              </w:numPr>
              <w:tabs>
                <w:tab w:val="left" w:pos="900"/>
              </w:tabs>
              <w:jc w:val="center"/>
            </w:pPr>
            <w:r w:rsidRPr="009D0D5A">
              <w:t>1 projekts</w:t>
            </w:r>
          </w:p>
        </w:tc>
        <w:tc>
          <w:tcPr>
            <w:tcW w:w="1418" w:type="dxa"/>
            <w:shd w:val="clear" w:color="auto" w:fill="auto"/>
          </w:tcPr>
          <w:p w14:paraId="57F43B7C" w14:textId="77777777" w:rsidR="000066FE" w:rsidRPr="009D0D5A" w:rsidRDefault="000066FE" w:rsidP="009D0D5A">
            <w:pPr>
              <w:pStyle w:val="3punkti"/>
              <w:numPr>
                <w:ilvl w:val="0"/>
                <w:numId w:val="0"/>
              </w:numPr>
              <w:tabs>
                <w:tab w:val="left" w:pos="900"/>
              </w:tabs>
              <w:jc w:val="center"/>
            </w:pPr>
            <w:r w:rsidRPr="009D0D5A">
              <w:t>79,80</w:t>
            </w:r>
          </w:p>
        </w:tc>
        <w:tc>
          <w:tcPr>
            <w:tcW w:w="1984" w:type="dxa"/>
            <w:shd w:val="clear" w:color="auto" w:fill="auto"/>
          </w:tcPr>
          <w:p w14:paraId="57F43B7D" w14:textId="77777777" w:rsidR="000066FE" w:rsidRPr="009D0D5A" w:rsidRDefault="000066FE" w:rsidP="009D0D5A">
            <w:pPr>
              <w:pStyle w:val="3punkti"/>
              <w:numPr>
                <w:ilvl w:val="0"/>
                <w:numId w:val="0"/>
              </w:numPr>
              <w:tabs>
                <w:tab w:val="left" w:pos="900"/>
              </w:tabs>
              <w:jc w:val="center"/>
            </w:pPr>
            <w:r w:rsidRPr="009D0D5A">
              <w:t>119,70</w:t>
            </w:r>
          </w:p>
        </w:tc>
      </w:tr>
      <w:tr w:rsidR="000066FE" w:rsidRPr="00CD7DB8" w14:paraId="57F43B84" w14:textId="77777777" w:rsidTr="009D0D5A">
        <w:tc>
          <w:tcPr>
            <w:tcW w:w="675" w:type="dxa"/>
            <w:shd w:val="clear" w:color="auto" w:fill="auto"/>
          </w:tcPr>
          <w:p w14:paraId="57F43B7F" w14:textId="77777777" w:rsidR="000066FE" w:rsidRPr="009D0D5A" w:rsidRDefault="000066FE" w:rsidP="009D0D5A">
            <w:pPr>
              <w:pStyle w:val="3punkti"/>
              <w:numPr>
                <w:ilvl w:val="0"/>
                <w:numId w:val="0"/>
              </w:numPr>
              <w:tabs>
                <w:tab w:val="left" w:pos="900"/>
              </w:tabs>
            </w:pPr>
            <w:r w:rsidRPr="009D0D5A">
              <w:t>4.2.</w:t>
            </w:r>
          </w:p>
        </w:tc>
        <w:tc>
          <w:tcPr>
            <w:tcW w:w="3828" w:type="dxa"/>
            <w:shd w:val="clear" w:color="auto" w:fill="auto"/>
          </w:tcPr>
          <w:p w14:paraId="57F43B80" w14:textId="77777777" w:rsidR="000066FE" w:rsidRPr="009D0D5A" w:rsidRDefault="000066FE" w:rsidP="009D0D5A">
            <w:pPr>
              <w:pStyle w:val="3punkti"/>
              <w:numPr>
                <w:ilvl w:val="0"/>
                <w:numId w:val="0"/>
              </w:numPr>
              <w:tabs>
                <w:tab w:val="left" w:pos="900"/>
              </w:tabs>
            </w:pPr>
            <w:r w:rsidRPr="009D0D5A">
              <w:t>Apraides dienesta raidošās stacijas antenu un radioiekārtu ierīkošanas projekts</w:t>
            </w:r>
          </w:p>
        </w:tc>
        <w:tc>
          <w:tcPr>
            <w:tcW w:w="1417" w:type="dxa"/>
            <w:shd w:val="clear" w:color="auto" w:fill="auto"/>
          </w:tcPr>
          <w:p w14:paraId="57F43B81" w14:textId="77777777" w:rsidR="000066FE" w:rsidRPr="009D0D5A" w:rsidRDefault="000066FE" w:rsidP="009D0D5A">
            <w:pPr>
              <w:pStyle w:val="3punkti"/>
              <w:numPr>
                <w:ilvl w:val="0"/>
                <w:numId w:val="0"/>
              </w:numPr>
              <w:tabs>
                <w:tab w:val="left" w:pos="900"/>
              </w:tabs>
              <w:jc w:val="center"/>
            </w:pPr>
            <w:r w:rsidRPr="009D0D5A">
              <w:t>1 projekts</w:t>
            </w:r>
          </w:p>
        </w:tc>
        <w:tc>
          <w:tcPr>
            <w:tcW w:w="1418" w:type="dxa"/>
            <w:shd w:val="clear" w:color="auto" w:fill="auto"/>
          </w:tcPr>
          <w:p w14:paraId="57F43B82" w14:textId="77777777" w:rsidR="000066FE" w:rsidRPr="009D0D5A" w:rsidRDefault="000066FE" w:rsidP="009D0D5A">
            <w:pPr>
              <w:pStyle w:val="3punkti"/>
              <w:numPr>
                <w:ilvl w:val="0"/>
                <w:numId w:val="0"/>
              </w:numPr>
              <w:tabs>
                <w:tab w:val="left" w:pos="900"/>
              </w:tabs>
              <w:jc w:val="center"/>
            </w:pPr>
            <w:r w:rsidRPr="009D0D5A">
              <w:t>57,00</w:t>
            </w:r>
          </w:p>
        </w:tc>
        <w:tc>
          <w:tcPr>
            <w:tcW w:w="1984" w:type="dxa"/>
            <w:shd w:val="clear" w:color="auto" w:fill="auto"/>
          </w:tcPr>
          <w:p w14:paraId="57F43B83" w14:textId="77777777" w:rsidR="000066FE" w:rsidRPr="009D0D5A" w:rsidRDefault="000066FE" w:rsidP="009D0D5A">
            <w:pPr>
              <w:pStyle w:val="3punkti"/>
              <w:numPr>
                <w:ilvl w:val="0"/>
                <w:numId w:val="0"/>
              </w:numPr>
              <w:tabs>
                <w:tab w:val="left" w:pos="900"/>
              </w:tabs>
              <w:jc w:val="center"/>
            </w:pPr>
            <w:r w:rsidRPr="009D0D5A">
              <w:t>85,50</w:t>
            </w:r>
          </w:p>
        </w:tc>
      </w:tr>
      <w:tr w:rsidR="000066FE" w:rsidRPr="00CD7DB8" w14:paraId="57F43B8A" w14:textId="77777777" w:rsidTr="009D0D5A">
        <w:tc>
          <w:tcPr>
            <w:tcW w:w="675" w:type="dxa"/>
            <w:shd w:val="clear" w:color="auto" w:fill="auto"/>
          </w:tcPr>
          <w:p w14:paraId="57F43B85" w14:textId="77777777" w:rsidR="000066FE" w:rsidRPr="009D0D5A" w:rsidRDefault="000066FE" w:rsidP="009D0D5A">
            <w:pPr>
              <w:pStyle w:val="3punkti"/>
              <w:numPr>
                <w:ilvl w:val="0"/>
                <w:numId w:val="0"/>
              </w:numPr>
              <w:tabs>
                <w:tab w:val="left" w:pos="900"/>
              </w:tabs>
            </w:pPr>
            <w:r w:rsidRPr="009D0D5A">
              <w:t>4.3.</w:t>
            </w:r>
          </w:p>
        </w:tc>
        <w:tc>
          <w:tcPr>
            <w:tcW w:w="3828" w:type="dxa"/>
            <w:shd w:val="clear" w:color="auto" w:fill="auto"/>
          </w:tcPr>
          <w:p w14:paraId="57F43B86" w14:textId="30265AE5" w:rsidR="000066FE" w:rsidRPr="009D0D5A" w:rsidRDefault="000066FE" w:rsidP="009D0D5A">
            <w:pPr>
              <w:pStyle w:val="3punkti"/>
              <w:numPr>
                <w:ilvl w:val="0"/>
                <w:numId w:val="0"/>
              </w:numPr>
              <w:tabs>
                <w:tab w:val="left" w:pos="900"/>
              </w:tabs>
            </w:pPr>
            <w:r w:rsidRPr="009D0D5A">
              <w:t>Vienas sakaru trases antenu un radio</w:t>
            </w:r>
            <w:r w:rsidR="009D0D5A">
              <w:softHyphen/>
            </w:r>
            <w:r w:rsidRPr="009D0D5A">
              <w:t>iekārtu ierīkošanas projekts (punkts</w:t>
            </w:r>
            <w:r w:rsidR="009D0D5A">
              <w:t>–</w:t>
            </w:r>
            <w:r w:rsidRPr="009D0D5A">
              <w:t>punkts)</w:t>
            </w:r>
          </w:p>
        </w:tc>
        <w:tc>
          <w:tcPr>
            <w:tcW w:w="1417" w:type="dxa"/>
            <w:shd w:val="clear" w:color="auto" w:fill="auto"/>
          </w:tcPr>
          <w:p w14:paraId="57F43B87" w14:textId="77777777" w:rsidR="000066FE" w:rsidRPr="009D0D5A" w:rsidRDefault="000066FE" w:rsidP="009D0D5A">
            <w:pPr>
              <w:pStyle w:val="3punkti"/>
              <w:numPr>
                <w:ilvl w:val="0"/>
                <w:numId w:val="0"/>
              </w:numPr>
              <w:tabs>
                <w:tab w:val="left" w:pos="900"/>
              </w:tabs>
              <w:jc w:val="center"/>
            </w:pPr>
            <w:r w:rsidRPr="009D0D5A">
              <w:t>1 projekts</w:t>
            </w:r>
          </w:p>
        </w:tc>
        <w:tc>
          <w:tcPr>
            <w:tcW w:w="1418" w:type="dxa"/>
            <w:shd w:val="clear" w:color="auto" w:fill="auto"/>
          </w:tcPr>
          <w:p w14:paraId="57F43B88" w14:textId="77777777" w:rsidR="000066FE" w:rsidRPr="009D0D5A" w:rsidRDefault="000066FE" w:rsidP="009D0D5A">
            <w:pPr>
              <w:pStyle w:val="3punkti"/>
              <w:numPr>
                <w:ilvl w:val="0"/>
                <w:numId w:val="0"/>
              </w:numPr>
              <w:tabs>
                <w:tab w:val="left" w:pos="900"/>
              </w:tabs>
              <w:jc w:val="center"/>
            </w:pPr>
            <w:r w:rsidRPr="009D0D5A">
              <w:t>34,20</w:t>
            </w:r>
          </w:p>
        </w:tc>
        <w:tc>
          <w:tcPr>
            <w:tcW w:w="1984" w:type="dxa"/>
            <w:shd w:val="clear" w:color="auto" w:fill="auto"/>
          </w:tcPr>
          <w:p w14:paraId="57F43B89" w14:textId="77777777" w:rsidR="000066FE" w:rsidRPr="009D0D5A" w:rsidRDefault="000066FE" w:rsidP="009D0D5A">
            <w:pPr>
              <w:pStyle w:val="3punkti"/>
              <w:numPr>
                <w:ilvl w:val="0"/>
                <w:numId w:val="0"/>
              </w:numPr>
              <w:tabs>
                <w:tab w:val="left" w:pos="900"/>
              </w:tabs>
              <w:jc w:val="center"/>
            </w:pPr>
            <w:r w:rsidRPr="009D0D5A">
              <w:t>51,30</w:t>
            </w:r>
          </w:p>
        </w:tc>
      </w:tr>
      <w:tr w:rsidR="000066FE" w:rsidRPr="00CD7DB8" w14:paraId="57F43B90" w14:textId="77777777" w:rsidTr="009D0D5A">
        <w:tc>
          <w:tcPr>
            <w:tcW w:w="675" w:type="dxa"/>
            <w:shd w:val="clear" w:color="auto" w:fill="auto"/>
          </w:tcPr>
          <w:p w14:paraId="57F43B8B" w14:textId="77777777" w:rsidR="000066FE" w:rsidRPr="009D0D5A" w:rsidRDefault="000066FE" w:rsidP="009D0D5A">
            <w:pPr>
              <w:pStyle w:val="3punkti"/>
              <w:numPr>
                <w:ilvl w:val="0"/>
                <w:numId w:val="0"/>
              </w:numPr>
              <w:tabs>
                <w:tab w:val="left" w:pos="900"/>
              </w:tabs>
            </w:pPr>
            <w:r w:rsidRPr="009D0D5A">
              <w:t>4.4.</w:t>
            </w:r>
          </w:p>
        </w:tc>
        <w:tc>
          <w:tcPr>
            <w:tcW w:w="3828" w:type="dxa"/>
            <w:shd w:val="clear" w:color="auto" w:fill="auto"/>
          </w:tcPr>
          <w:p w14:paraId="57F43B8C" w14:textId="3C52D96C" w:rsidR="000066FE" w:rsidRPr="009D0D5A" w:rsidRDefault="000066FE" w:rsidP="009D0D5A">
            <w:pPr>
              <w:pStyle w:val="3punkti"/>
              <w:numPr>
                <w:ilvl w:val="0"/>
                <w:numId w:val="0"/>
              </w:numPr>
              <w:tabs>
                <w:tab w:val="left" w:pos="900"/>
              </w:tabs>
            </w:pPr>
            <w:r w:rsidRPr="009D0D5A">
              <w:t xml:space="preserve">Citu radiosakaru sistēmu vienas radiosakaru stacijas un tās antenu sistēmas ierīkošanas projekts </w:t>
            </w:r>
            <w:r w:rsidR="009D0D5A">
              <w:t>(punkts–</w:t>
            </w:r>
            <w:proofErr w:type="spellStart"/>
            <w:r w:rsidRPr="009D0D5A">
              <w:t>daudzpunkts</w:t>
            </w:r>
            <w:proofErr w:type="spellEnd"/>
            <w:r w:rsidRPr="009D0D5A">
              <w:t>)</w:t>
            </w:r>
          </w:p>
        </w:tc>
        <w:tc>
          <w:tcPr>
            <w:tcW w:w="1417" w:type="dxa"/>
            <w:shd w:val="clear" w:color="auto" w:fill="auto"/>
          </w:tcPr>
          <w:p w14:paraId="57F43B8D" w14:textId="67091584" w:rsidR="000066FE" w:rsidRPr="009D0D5A" w:rsidRDefault="000066FE" w:rsidP="009D0D5A">
            <w:pPr>
              <w:pStyle w:val="3punkti"/>
              <w:numPr>
                <w:ilvl w:val="0"/>
                <w:numId w:val="0"/>
              </w:numPr>
              <w:tabs>
                <w:tab w:val="left" w:pos="900"/>
              </w:tabs>
              <w:jc w:val="center"/>
            </w:pPr>
            <w:r w:rsidRPr="009D0D5A">
              <w:t>1 projekts</w:t>
            </w:r>
          </w:p>
        </w:tc>
        <w:tc>
          <w:tcPr>
            <w:tcW w:w="1418" w:type="dxa"/>
            <w:shd w:val="clear" w:color="auto" w:fill="auto"/>
          </w:tcPr>
          <w:p w14:paraId="57F43B8E" w14:textId="77777777" w:rsidR="000066FE" w:rsidRPr="009D0D5A" w:rsidRDefault="000066FE" w:rsidP="009D0D5A">
            <w:pPr>
              <w:pStyle w:val="3punkti"/>
              <w:numPr>
                <w:ilvl w:val="0"/>
                <w:numId w:val="0"/>
              </w:numPr>
              <w:tabs>
                <w:tab w:val="left" w:pos="900"/>
              </w:tabs>
              <w:jc w:val="center"/>
            </w:pPr>
            <w:r w:rsidRPr="009D0D5A">
              <w:t>34,20</w:t>
            </w:r>
          </w:p>
        </w:tc>
        <w:tc>
          <w:tcPr>
            <w:tcW w:w="1984" w:type="dxa"/>
            <w:shd w:val="clear" w:color="auto" w:fill="auto"/>
          </w:tcPr>
          <w:p w14:paraId="57F43B8F" w14:textId="77777777" w:rsidR="000066FE" w:rsidRPr="009D0D5A" w:rsidRDefault="000066FE" w:rsidP="009D0D5A">
            <w:pPr>
              <w:pStyle w:val="3punkti"/>
              <w:numPr>
                <w:ilvl w:val="0"/>
                <w:numId w:val="0"/>
              </w:numPr>
              <w:tabs>
                <w:tab w:val="left" w:pos="900"/>
              </w:tabs>
              <w:jc w:val="center"/>
            </w:pPr>
            <w:r w:rsidRPr="009D0D5A">
              <w:t>51,30</w:t>
            </w:r>
          </w:p>
        </w:tc>
      </w:tr>
      <w:tr w:rsidR="000066FE" w:rsidRPr="00CD7DB8" w14:paraId="57F43B96" w14:textId="77777777" w:rsidTr="009D0D5A">
        <w:tc>
          <w:tcPr>
            <w:tcW w:w="675" w:type="dxa"/>
            <w:shd w:val="clear" w:color="auto" w:fill="auto"/>
          </w:tcPr>
          <w:p w14:paraId="57F43B91" w14:textId="77777777" w:rsidR="000066FE" w:rsidRPr="009D0D5A" w:rsidRDefault="000066FE" w:rsidP="009D0D5A">
            <w:pPr>
              <w:pStyle w:val="3punkti"/>
              <w:numPr>
                <w:ilvl w:val="0"/>
                <w:numId w:val="0"/>
              </w:numPr>
              <w:tabs>
                <w:tab w:val="left" w:pos="900"/>
              </w:tabs>
            </w:pPr>
            <w:r w:rsidRPr="009D0D5A">
              <w:lastRenderedPageBreak/>
              <w:t>4.5.</w:t>
            </w:r>
          </w:p>
        </w:tc>
        <w:tc>
          <w:tcPr>
            <w:tcW w:w="3828" w:type="dxa"/>
            <w:shd w:val="clear" w:color="auto" w:fill="auto"/>
          </w:tcPr>
          <w:p w14:paraId="57F43B92" w14:textId="628B4F61" w:rsidR="000066FE" w:rsidRPr="009D0D5A" w:rsidRDefault="000066FE" w:rsidP="009D0D5A">
            <w:pPr>
              <w:pStyle w:val="3punkti"/>
              <w:numPr>
                <w:ilvl w:val="0"/>
                <w:numId w:val="0"/>
              </w:numPr>
              <w:tabs>
                <w:tab w:val="left" w:pos="900"/>
              </w:tabs>
            </w:pPr>
            <w:r w:rsidRPr="009D0D5A">
              <w:t>Vienas koplietojamās radio</w:t>
            </w:r>
            <w:r w:rsidR="009D0D5A">
              <w:softHyphen/>
            </w:r>
            <w:r w:rsidRPr="009D0D5A">
              <w:t>frekvences piešķīruma lietošanas atļaujas antenas un radiosakaru iekārtas ierīkošanas projekts</w:t>
            </w:r>
          </w:p>
        </w:tc>
        <w:tc>
          <w:tcPr>
            <w:tcW w:w="1417" w:type="dxa"/>
            <w:shd w:val="clear" w:color="auto" w:fill="auto"/>
          </w:tcPr>
          <w:p w14:paraId="57F43B93" w14:textId="77777777" w:rsidR="000066FE" w:rsidRPr="009D0D5A" w:rsidRDefault="000066FE" w:rsidP="009D0D5A">
            <w:pPr>
              <w:pStyle w:val="3punkti"/>
              <w:numPr>
                <w:ilvl w:val="0"/>
                <w:numId w:val="0"/>
              </w:numPr>
              <w:tabs>
                <w:tab w:val="left" w:pos="900"/>
              </w:tabs>
              <w:jc w:val="center"/>
            </w:pPr>
            <w:r w:rsidRPr="009D0D5A">
              <w:t>1 projekts</w:t>
            </w:r>
          </w:p>
        </w:tc>
        <w:tc>
          <w:tcPr>
            <w:tcW w:w="1418" w:type="dxa"/>
            <w:shd w:val="clear" w:color="auto" w:fill="auto"/>
          </w:tcPr>
          <w:p w14:paraId="57F43B94" w14:textId="77777777" w:rsidR="000066FE" w:rsidRPr="009D0D5A" w:rsidRDefault="000066FE" w:rsidP="009D0D5A">
            <w:pPr>
              <w:pStyle w:val="3punkti"/>
              <w:numPr>
                <w:ilvl w:val="0"/>
                <w:numId w:val="0"/>
              </w:numPr>
              <w:tabs>
                <w:tab w:val="left" w:pos="900"/>
              </w:tabs>
              <w:jc w:val="center"/>
            </w:pPr>
            <w:r w:rsidRPr="009D0D5A">
              <w:t>17,10</w:t>
            </w:r>
          </w:p>
        </w:tc>
        <w:tc>
          <w:tcPr>
            <w:tcW w:w="1984" w:type="dxa"/>
            <w:shd w:val="clear" w:color="auto" w:fill="auto"/>
          </w:tcPr>
          <w:p w14:paraId="57F43B95" w14:textId="5B6C3B10" w:rsidR="000066FE" w:rsidRPr="009D0D5A" w:rsidRDefault="000066FE" w:rsidP="009D0D5A">
            <w:pPr>
              <w:pStyle w:val="3punkti"/>
              <w:numPr>
                <w:ilvl w:val="0"/>
                <w:numId w:val="0"/>
              </w:numPr>
              <w:tabs>
                <w:tab w:val="left" w:pos="900"/>
              </w:tabs>
              <w:jc w:val="center"/>
            </w:pPr>
            <w:r w:rsidRPr="009D0D5A">
              <w:t>25,65</w:t>
            </w:r>
            <w:r w:rsidR="00586532" w:rsidRPr="009D0D5A">
              <w:t>"</w:t>
            </w:r>
          </w:p>
        </w:tc>
      </w:tr>
    </w:tbl>
    <w:p w14:paraId="57F43B97" w14:textId="77777777" w:rsidR="000066FE" w:rsidRPr="00CD7DB8" w:rsidRDefault="000066FE" w:rsidP="009D0D5A">
      <w:pPr>
        <w:pStyle w:val="3punkti"/>
        <w:numPr>
          <w:ilvl w:val="0"/>
          <w:numId w:val="0"/>
        </w:numPr>
        <w:tabs>
          <w:tab w:val="left" w:pos="900"/>
        </w:tabs>
        <w:ind w:firstLine="709"/>
        <w:jc w:val="both"/>
        <w:rPr>
          <w:sz w:val="28"/>
          <w:szCs w:val="28"/>
        </w:rPr>
      </w:pPr>
    </w:p>
    <w:p w14:paraId="57F43B98" w14:textId="055B09C1" w:rsidR="000066FE" w:rsidRPr="00CD7DB8" w:rsidRDefault="000066FE" w:rsidP="009D0D5A">
      <w:pPr>
        <w:tabs>
          <w:tab w:val="left" w:pos="851"/>
        </w:tabs>
        <w:ind w:firstLine="709"/>
        <w:rPr>
          <w:sz w:val="28"/>
          <w:szCs w:val="28"/>
        </w:rPr>
      </w:pPr>
      <w:r w:rsidRPr="00CD7DB8">
        <w:rPr>
          <w:sz w:val="28"/>
          <w:szCs w:val="28"/>
        </w:rPr>
        <w:t xml:space="preserve">2. Papildināt pielikumu ar 8. un 9.piezīmi šādā redakcijā: </w:t>
      </w:r>
    </w:p>
    <w:p w14:paraId="57F43B99" w14:textId="77777777" w:rsidR="000066FE" w:rsidRPr="00CD7DB8" w:rsidRDefault="000066FE" w:rsidP="009D0D5A">
      <w:pPr>
        <w:tabs>
          <w:tab w:val="left" w:pos="6521"/>
        </w:tabs>
        <w:ind w:firstLine="709"/>
        <w:rPr>
          <w:sz w:val="28"/>
          <w:szCs w:val="28"/>
        </w:rPr>
      </w:pPr>
    </w:p>
    <w:p w14:paraId="5176D4A3" w14:textId="46AE6999" w:rsidR="00586532" w:rsidRPr="00954961" w:rsidRDefault="00586532" w:rsidP="009D0D5A">
      <w:pPr>
        <w:tabs>
          <w:tab w:val="left" w:pos="851"/>
        </w:tabs>
        <w:ind w:firstLine="709"/>
        <w:jc w:val="both"/>
      </w:pPr>
      <w:r w:rsidRPr="00954961">
        <w:t>"</w:t>
      </w:r>
      <w:bookmarkStart w:id="0" w:name="bkm0"/>
      <w:r w:rsidR="000066FE" w:rsidRPr="00954961">
        <w:t xml:space="preserve">8. Elektronisko sakaru tīklu ierīkošanas tehniskā projekta atkārtotai izskatīšanai </w:t>
      </w:r>
      <w:r w:rsidR="0099606E">
        <w:t xml:space="preserve">pēc </w:t>
      </w:r>
      <w:r w:rsidR="0099606E" w:rsidRPr="00954961">
        <w:t xml:space="preserve">nepilnību </w:t>
      </w:r>
      <w:r w:rsidR="0099606E">
        <w:t xml:space="preserve">novēršanas </w:t>
      </w:r>
      <w:r w:rsidR="000066FE" w:rsidRPr="00954961">
        <w:t>attiecīg</w:t>
      </w:r>
      <w:r w:rsidR="0099606E">
        <w:t>ajā</w:t>
      </w:r>
      <w:r w:rsidR="000066FE" w:rsidRPr="00954961">
        <w:t xml:space="preserve"> projektā piemēro pusi no norādītā izcenojuma (attiecas uz šā pielikuma 4.1., 4.2., 4.3., 4.4. un 4.5.apakšpunktu).</w:t>
      </w:r>
    </w:p>
    <w:p w14:paraId="158DC1C8" w14:textId="77777777" w:rsidR="0099606E" w:rsidRDefault="0099606E" w:rsidP="009D0D5A">
      <w:pPr>
        <w:tabs>
          <w:tab w:val="left" w:pos="851"/>
        </w:tabs>
        <w:ind w:firstLine="709"/>
        <w:jc w:val="both"/>
      </w:pPr>
    </w:p>
    <w:p w14:paraId="57F43B9B" w14:textId="4577637F" w:rsidR="000066FE" w:rsidRPr="00954961" w:rsidRDefault="000066FE" w:rsidP="009D0D5A">
      <w:pPr>
        <w:tabs>
          <w:tab w:val="left" w:pos="851"/>
        </w:tabs>
        <w:ind w:firstLine="709"/>
        <w:jc w:val="both"/>
      </w:pPr>
      <w:r w:rsidRPr="00954961">
        <w:t>9. Šā pielikuma 4.5.apakšpunktā noteiktais pakalpojuma izcenojums tiek piemērots vienai antenai atbilstoši ierīkošanas projektā norādītajam. Izcenojumu palielina atbilstoši ierīkošanas projektā norādīto antenu skaitam.</w:t>
      </w:r>
      <w:r w:rsidR="00586532" w:rsidRPr="00954961">
        <w:t>"</w:t>
      </w:r>
    </w:p>
    <w:bookmarkEnd w:id="0"/>
    <w:p w14:paraId="57F43B9C" w14:textId="77777777" w:rsidR="000066FE" w:rsidRPr="00586532" w:rsidRDefault="000066FE" w:rsidP="009D0D5A">
      <w:pPr>
        <w:tabs>
          <w:tab w:val="left" w:pos="6521"/>
        </w:tabs>
        <w:ind w:firstLine="709"/>
        <w:rPr>
          <w:sz w:val="28"/>
          <w:szCs w:val="28"/>
        </w:rPr>
      </w:pPr>
    </w:p>
    <w:p w14:paraId="4E66DEDB" w14:textId="77777777" w:rsidR="00586532" w:rsidRPr="00586532" w:rsidRDefault="00586532" w:rsidP="009D0D5A">
      <w:pPr>
        <w:tabs>
          <w:tab w:val="left" w:pos="6521"/>
        </w:tabs>
        <w:ind w:firstLine="709"/>
        <w:rPr>
          <w:sz w:val="28"/>
          <w:szCs w:val="28"/>
        </w:rPr>
      </w:pPr>
    </w:p>
    <w:p w14:paraId="5B80500C" w14:textId="77777777" w:rsidR="00586532" w:rsidRPr="00586532" w:rsidRDefault="00586532" w:rsidP="009D0D5A">
      <w:pPr>
        <w:tabs>
          <w:tab w:val="left" w:pos="6521"/>
        </w:tabs>
        <w:ind w:firstLine="709"/>
        <w:rPr>
          <w:sz w:val="28"/>
          <w:szCs w:val="28"/>
        </w:rPr>
      </w:pPr>
    </w:p>
    <w:p w14:paraId="57F43B9D" w14:textId="7E874F9F" w:rsidR="000066FE" w:rsidRPr="00586532" w:rsidRDefault="000066FE" w:rsidP="009D0D5A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586532">
        <w:rPr>
          <w:sz w:val="28"/>
          <w:szCs w:val="28"/>
        </w:rPr>
        <w:t>Ministru prezidents</w:t>
      </w:r>
      <w:r w:rsidRPr="00586532">
        <w:rPr>
          <w:sz w:val="28"/>
          <w:szCs w:val="28"/>
        </w:rPr>
        <w:tab/>
      </w:r>
      <w:r w:rsidR="00586532" w:rsidRPr="00586532">
        <w:rPr>
          <w:sz w:val="28"/>
          <w:szCs w:val="28"/>
        </w:rPr>
        <w:t xml:space="preserve">Valdis </w:t>
      </w:r>
      <w:r w:rsidRPr="00586532">
        <w:rPr>
          <w:sz w:val="28"/>
          <w:szCs w:val="28"/>
        </w:rPr>
        <w:t>Dombrovskis</w:t>
      </w:r>
    </w:p>
    <w:p w14:paraId="57F43B9E" w14:textId="77777777" w:rsidR="000066FE" w:rsidRDefault="000066FE" w:rsidP="009D0D5A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7111841E" w14:textId="77777777" w:rsidR="00586532" w:rsidRDefault="00586532" w:rsidP="009D0D5A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48066F5B" w14:textId="77777777" w:rsidR="00586532" w:rsidRPr="00586532" w:rsidRDefault="00586532" w:rsidP="009D0D5A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231A8ADC" w14:textId="77777777" w:rsidR="00586532" w:rsidRDefault="000066FE" w:rsidP="009D0D5A">
      <w:pPr>
        <w:tabs>
          <w:tab w:val="left" w:pos="6521"/>
          <w:tab w:val="left" w:pos="6804"/>
        </w:tabs>
        <w:ind w:firstLine="709"/>
        <w:jc w:val="both"/>
        <w:rPr>
          <w:sz w:val="28"/>
          <w:szCs w:val="28"/>
        </w:rPr>
      </w:pPr>
      <w:r w:rsidRPr="00586532">
        <w:rPr>
          <w:sz w:val="28"/>
          <w:szCs w:val="28"/>
        </w:rPr>
        <w:t xml:space="preserve">Vides aizsardzības un </w:t>
      </w:r>
    </w:p>
    <w:p w14:paraId="57F43BA0" w14:textId="5F722489" w:rsidR="000066FE" w:rsidRPr="00586532" w:rsidRDefault="000066FE" w:rsidP="009D0D5A">
      <w:pPr>
        <w:tabs>
          <w:tab w:val="left" w:pos="6521"/>
          <w:tab w:val="left" w:pos="6804"/>
        </w:tabs>
        <w:ind w:firstLine="709"/>
        <w:jc w:val="both"/>
        <w:rPr>
          <w:sz w:val="28"/>
          <w:szCs w:val="28"/>
        </w:rPr>
      </w:pPr>
      <w:r w:rsidRPr="00586532">
        <w:rPr>
          <w:sz w:val="28"/>
          <w:szCs w:val="28"/>
        </w:rPr>
        <w:t xml:space="preserve">reģionālās attīstības ministrs </w:t>
      </w:r>
      <w:r w:rsidRPr="00586532">
        <w:rPr>
          <w:sz w:val="28"/>
          <w:szCs w:val="28"/>
        </w:rPr>
        <w:tab/>
      </w:r>
      <w:r w:rsidR="00586532" w:rsidRPr="00586532">
        <w:rPr>
          <w:sz w:val="28"/>
          <w:szCs w:val="28"/>
        </w:rPr>
        <w:t>Edmunds</w:t>
      </w:r>
      <w:r w:rsidR="0099606E">
        <w:rPr>
          <w:sz w:val="28"/>
          <w:szCs w:val="28"/>
        </w:rPr>
        <w:t xml:space="preserve"> </w:t>
      </w:r>
      <w:bookmarkStart w:id="1" w:name="_GoBack"/>
      <w:bookmarkEnd w:id="1"/>
      <w:r w:rsidRPr="00586532">
        <w:rPr>
          <w:sz w:val="28"/>
          <w:szCs w:val="28"/>
        </w:rPr>
        <w:t>Sprūdžs</w:t>
      </w:r>
    </w:p>
    <w:sectPr w:rsidR="000066FE" w:rsidRPr="00586532" w:rsidSect="0058653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43BB5" w14:textId="77777777" w:rsidR="00FB3893" w:rsidRDefault="008F69D4">
      <w:r>
        <w:separator/>
      </w:r>
    </w:p>
  </w:endnote>
  <w:endnote w:type="continuationSeparator" w:id="0">
    <w:p w14:paraId="57F43BB7" w14:textId="77777777" w:rsidR="00FB3893" w:rsidRDefault="008F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43BB0" w14:textId="768E427F" w:rsidR="008703B0" w:rsidRPr="00586532" w:rsidRDefault="00586532" w:rsidP="00576F43">
    <w:pPr>
      <w:pStyle w:val="Footer"/>
      <w:rPr>
        <w:sz w:val="16"/>
        <w:szCs w:val="16"/>
      </w:rPr>
    </w:pPr>
    <w:r w:rsidRPr="00586532">
      <w:rPr>
        <w:sz w:val="16"/>
        <w:szCs w:val="16"/>
      </w:rPr>
      <w:t>N1558_3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4C19D" w14:textId="3B4DBD0D" w:rsidR="00586532" w:rsidRPr="00586532" w:rsidRDefault="00586532">
    <w:pPr>
      <w:pStyle w:val="Footer"/>
      <w:rPr>
        <w:sz w:val="16"/>
        <w:szCs w:val="16"/>
      </w:rPr>
    </w:pPr>
    <w:r w:rsidRPr="00586532">
      <w:rPr>
        <w:sz w:val="16"/>
        <w:szCs w:val="16"/>
      </w:rPr>
      <w:t>N1558_3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43BB1" w14:textId="77777777" w:rsidR="00FB3893" w:rsidRDefault="008F69D4">
      <w:r>
        <w:separator/>
      </w:r>
    </w:p>
  </w:footnote>
  <w:footnote w:type="continuationSeparator" w:id="0">
    <w:p w14:paraId="57F43BB3" w14:textId="77777777" w:rsidR="00FB3893" w:rsidRDefault="008F6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3560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68D0E6" w14:textId="7E390555" w:rsidR="00586532" w:rsidRDefault="0058653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0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DD90F0" w14:textId="77777777" w:rsidR="00586532" w:rsidRDefault="00586532" w:rsidP="00586532">
    <w:pPr>
      <w:pStyle w:val="Header"/>
      <w:tabs>
        <w:tab w:val="left" w:pos="652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F4F08" w14:textId="71229CF5" w:rsidR="00586532" w:rsidRDefault="00586532" w:rsidP="00586532">
    <w:pPr>
      <w:pStyle w:val="Header"/>
      <w:jc w:val="center"/>
    </w:pPr>
    <w:r>
      <w:rPr>
        <w:noProof/>
        <w:lang w:eastAsia="lv-LV"/>
      </w:rPr>
      <w:drawing>
        <wp:inline distT="0" distB="0" distL="0" distR="0" wp14:anchorId="76C140EA" wp14:editId="4FA7BDA1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9"/>
    <w:lvl w:ilvl="0">
      <w:start w:val="1"/>
      <w:numFmt w:val="decimal"/>
      <w:pStyle w:val="3punkti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none"/>
      <w:suff w:val="nothing"/>
      <w:lvlText w:val=".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6FE"/>
    <w:rsid w:val="000066FE"/>
    <w:rsid w:val="000B75CC"/>
    <w:rsid w:val="00586532"/>
    <w:rsid w:val="008F69D4"/>
    <w:rsid w:val="00954961"/>
    <w:rsid w:val="0099606E"/>
    <w:rsid w:val="009D0D5A"/>
    <w:rsid w:val="00DD4C16"/>
    <w:rsid w:val="00FB3893"/>
    <w:rsid w:val="00F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3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6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punkti">
    <w:name w:val="3punkti"/>
    <w:basedOn w:val="Normal"/>
    <w:uiPriority w:val="99"/>
    <w:rsid w:val="000066FE"/>
    <w:pPr>
      <w:numPr>
        <w:numId w:val="1"/>
      </w:numPr>
      <w:ind w:left="0" w:firstLine="0"/>
    </w:pPr>
  </w:style>
  <w:style w:type="paragraph" w:styleId="Footer">
    <w:name w:val="footer"/>
    <w:basedOn w:val="Normal"/>
    <w:link w:val="FooterChar"/>
    <w:uiPriority w:val="99"/>
    <w:rsid w:val="000066FE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0066FE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Hyperlink">
    <w:name w:val="Hyperlink"/>
    <w:rsid w:val="000066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5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5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53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1315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indrag</dc:creator>
  <cp:keywords/>
  <dc:description/>
  <cp:lastModifiedBy>Sandra Liniņa</cp:lastModifiedBy>
  <cp:revision>5</cp:revision>
  <cp:lastPrinted>2013-08-19T08:20:00Z</cp:lastPrinted>
  <dcterms:created xsi:type="dcterms:W3CDTF">2013-07-04T13:20:00Z</dcterms:created>
  <dcterms:modified xsi:type="dcterms:W3CDTF">2013-08-19T08:21:00Z</dcterms:modified>
</cp:coreProperties>
</file>